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42E" w14:textId="77777777" w:rsidR="00D1283C" w:rsidRDefault="00D1283C"/>
    <w:p w14:paraId="7E9CAC98" w14:textId="77777777" w:rsidR="009A0756" w:rsidRDefault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for the meeting were; Rodney Alexander, Lew Donaghey, Miranda Brooks, Melissa Verde, CJ Fillingham, Jacob Dupuis, Aaron Moreland, Mitchell Fielding, Terence Burnside, Jerry Keeton, Sam Satterwhite, William Robertson, Glenda Hackney, and Jamie Davis.</w:t>
      </w:r>
    </w:p>
    <w:p w14:paraId="5B9632C9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6:02 am b Rodney Alexander.</w:t>
      </w:r>
    </w:p>
    <w:p w14:paraId="2C2734B1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Keeton opened the meeting up with prayer.</w:t>
      </w:r>
    </w:p>
    <w:p w14:paraId="771D44D0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one to speak in open forum.</w:t>
      </w:r>
    </w:p>
    <w:p w14:paraId="38E5C996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hearing was opened for the First Baptist Church to allow the preacher to stay in the RV for 6 months. There was no one for the hearing. The hearing was closed.</w:t>
      </w:r>
    </w:p>
    <w:p w14:paraId="62735A3B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from October 6, 2021, were tabled.</w:t>
      </w:r>
    </w:p>
    <w:p w14:paraId="7E5961FF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still looking for a replacement for the public works director. A police officer has quit and we are looking for his replacement. </w:t>
      </w:r>
    </w:p>
    <w:p w14:paraId="4611684D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to consider:</w:t>
      </w:r>
    </w:p>
    <w:p w14:paraId="24DB24C5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follow Planning and Zoning guidance and deny the variance request for the First Baptist Church. Miranda Brooks seconded the vote and it was passed with a vote of three for and none against. </w:t>
      </w:r>
    </w:p>
    <w:p w14:paraId="061E6865" w14:textId="7D11681B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Verde moved to allow the fire department to have a grand opening on December 4, 2021</w:t>
      </w:r>
      <w:r w:rsidR="00435C0F">
        <w:rPr>
          <w:rFonts w:ascii="Times New Roman" w:hAnsi="Times New Roman" w:cs="Times New Roman"/>
        </w:rPr>
        <w:t>,</w:t>
      </w:r>
      <w:r w:rsidR="00F14D79">
        <w:rPr>
          <w:rFonts w:ascii="Times New Roman" w:hAnsi="Times New Roman" w:cs="Times New Roman"/>
        </w:rPr>
        <w:t xml:space="preserve"> starting at noon</w:t>
      </w:r>
      <w:r>
        <w:rPr>
          <w:rFonts w:ascii="Times New Roman" w:hAnsi="Times New Roman" w:cs="Times New Roman"/>
        </w:rPr>
        <w:t xml:space="preserve">. There will be a ribbon-cutting at 4 pm with the council. Miranda Brooks seconded and the motion passed with a vote of three for and none against. </w:t>
      </w:r>
    </w:p>
    <w:p w14:paraId="5797A176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Brooks moved to start the process for a variance to allow Dollar General to sell beer and wine. 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seconded and it was passed with a vote of three for and none against. </w:t>
      </w:r>
    </w:p>
    <w:p w14:paraId="6F1A239A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banners for the Trenton ISD were tabled.</w:t>
      </w:r>
    </w:p>
    <w:p w14:paraId="58D4AED3" w14:textId="1D28AC6A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Dupuis with Dunaway/DBI stated the preliminary plat has met all the building standards for the City. The planning and zoning board suggested </w:t>
      </w:r>
      <w:r w:rsidR="00435C0F">
        <w:rPr>
          <w:rFonts w:ascii="Times New Roman" w:hAnsi="Times New Roman" w:cs="Times New Roman"/>
        </w:rPr>
        <w:t>accepting</w:t>
      </w:r>
      <w:r>
        <w:rPr>
          <w:rFonts w:ascii="Times New Roman" w:hAnsi="Times New Roman" w:cs="Times New Roman"/>
        </w:rPr>
        <w:t xml:space="preserve"> the preliminary plat. 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approve the preliminary plat. Miranda Brooks seconded and it was approved with a vote of three for and none against. </w:t>
      </w:r>
    </w:p>
    <w:p w14:paraId="7243B36F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entry for Anderson Crossing is only 40 feet and will need a variance to be approved. The concrete will still be 27 feet wide and once the road extends back into the sub-division then the entrance widens to 50 feet. Planning and Zoning recommended a variance for the 40 foot-entry-way. 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start the process for the variance for the 40 foot-entry-way for Anderson Crossing. Miranda Brooks seconded and the motion passed with a vote of three for and none against. </w:t>
      </w:r>
    </w:p>
    <w:p w14:paraId="2A47A0E9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Burnco</w:t>
      </w:r>
      <w:proofErr w:type="spellEnd"/>
      <w:r>
        <w:rPr>
          <w:rFonts w:ascii="Times New Roman" w:hAnsi="Times New Roman" w:cs="Times New Roman"/>
        </w:rPr>
        <w:t xml:space="preserve"> is requesting an easement</w:t>
      </w:r>
      <w:r w:rsidR="00F14D79">
        <w:rPr>
          <w:rFonts w:ascii="Times New Roman" w:hAnsi="Times New Roman" w:cs="Times New Roman"/>
        </w:rPr>
        <w:t xml:space="preserve"> for a road on the property on H</w:t>
      </w:r>
      <w:r>
        <w:rPr>
          <w:rFonts w:ascii="Times New Roman" w:hAnsi="Times New Roman" w:cs="Times New Roman"/>
        </w:rPr>
        <w:t>ighway 69. Aaron Moreland with Dunaway/</w:t>
      </w:r>
      <w:proofErr w:type="gramStart"/>
      <w:r>
        <w:rPr>
          <w:rFonts w:ascii="Times New Roman" w:hAnsi="Times New Roman" w:cs="Times New Roman"/>
        </w:rPr>
        <w:t>DBI  stated</w:t>
      </w:r>
      <w:proofErr w:type="gramEnd"/>
      <w:r>
        <w:rPr>
          <w:rFonts w:ascii="Times New Roman" w:hAnsi="Times New Roman" w:cs="Times New Roman"/>
        </w:rPr>
        <w:t xml:space="preserve"> that the City will need to get the 150-foot sanitary easement first and then we can issue.  Once Dunaway/DBI has documentation for Economic A to review a meeting will be set up.</w:t>
      </w:r>
    </w:p>
    <w:p w14:paraId="18F4E097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was taken on Pay raises for the employees.</w:t>
      </w:r>
    </w:p>
    <w:p w14:paraId="0558C173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pay the bills. Miranda Brooks seconded and it was approved with a vote of three for and none against. </w:t>
      </w:r>
    </w:p>
    <w:p w14:paraId="3901FBEB" w14:textId="77777777" w:rsidR="009A0756" w:rsidRDefault="009A0756" w:rsidP="009A07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Miranda Brooks moved to adjourn, Lew Donaghey seconded and it was approved with a vote of three for and none against. </w:t>
      </w:r>
    </w:p>
    <w:p w14:paraId="1C2A477B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1D04FCBF" w14:textId="77777777" w:rsid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and approved on the 1</w:t>
      </w:r>
      <w:r w:rsidRPr="009A075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of </w:t>
      </w:r>
      <w:proofErr w:type="gramStart"/>
      <w:r>
        <w:rPr>
          <w:rFonts w:ascii="Times New Roman" w:hAnsi="Times New Roman" w:cs="Times New Roman"/>
        </w:rPr>
        <w:t>December,  2021</w:t>
      </w:r>
      <w:proofErr w:type="gramEnd"/>
      <w:r>
        <w:rPr>
          <w:rFonts w:ascii="Times New Roman" w:hAnsi="Times New Roman" w:cs="Times New Roman"/>
        </w:rPr>
        <w:t>.</w:t>
      </w:r>
    </w:p>
    <w:p w14:paraId="6360F4AA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19971053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535A0F93" w14:textId="77777777" w:rsid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11468EC" w14:textId="77777777" w:rsidR="009A0756" w:rsidRP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9A0756" w:rsidRPr="009A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6924" w14:textId="77777777" w:rsidR="00CF1B01" w:rsidRDefault="00CF1B01" w:rsidP="009A0756">
      <w:pPr>
        <w:spacing w:after="0" w:line="240" w:lineRule="auto"/>
      </w:pPr>
      <w:r>
        <w:separator/>
      </w:r>
    </w:p>
  </w:endnote>
  <w:endnote w:type="continuationSeparator" w:id="0">
    <w:p w14:paraId="14EE6272" w14:textId="77777777" w:rsidR="00CF1B01" w:rsidRDefault="00CF1B01" w:rsidP="009A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EFC" w14:textId="77777777" w:rsidR="009A0756" w:rsidRDefault="009A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7F87" w14:textId="77777777" w:rsidR="009A0756" w:rsidRDefault="009A0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5106" w14:textId="77777777" w:rsidR="009A0756" w:rsidRDefault="009A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CA49" w14:textId="77777777" w:rsidR="00CF1B01" w:rsidRDefault="00CF1B01" w:rsidP="009A0756">
      <w:pPr>
        <w:spacing w:after="0" w:line="240" w:lineRule="auto"/>
      </w:pPr>
      <w:r>
        <w:separator/>
      </w:r>
    </w:p>
  </w:footnote>
  <w:footnote w:type="continuationSeparator" w:id="0">
    <w:p w14:paraId="046675E1" w14:textId="77777777" w:rsidR="00CF1B01" w:rsidRDefault="00CF1B01" w:rsidP="009A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BA3D" w14:textId="77777777" w:rsidR="009A0756" w:rsidRDefault="009A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CFC4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 xml:space="preserve">City of Trenton </w:t>
    </w:r>
  </w:p>
  <w:p w14:paraId="4BF186DE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Minutes</w:t>
    </w:r>
  </w:p>
  <w:p w14:paraId="0BCFC573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November 3, 2021</w:t>
    </w:r>
  </w:p>
  <w:p w14:paraId="3CD6753D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6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07E4" w14:textId="77777777" w:rsidR="009A0756" w:rsidRDefault="009A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783"/>
    <w:multiLevelType w:val="hybridMultilevel"/>
    <w:tmpl w:val="B8EC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Y3NzYztbQ0NbJU0lEKTi0uzszPAykwqQUAW0kvtSwAAAA="/>
  </w:docVars>
  <w:rsids>
    <w:rsidRoot w:val="009A0756"/>
    <w:rsid w:val="00435C0F"/>
    <w:rsid w:val="0059106D"/>
    <w:rsid w:val="0069041D"/>
    <w:rsid w:val="00835898"/>
    <w:rsid w:val="009A0756"/>
    <w:rsid w:val="009B3DB3"/>
    <w:rsid w:val="009D4512"/>
    <w:rsid w:val="00BB2BD9"/>
    <w:rsid w:val="00CF1B01"/>
    <w:rsid w:val="00D1283C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284F"/>
  <w15:docId w15:val="{2AFDF499-4E74-4369-96D8-8E6F0D5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6"/>
  </w:style>
  <w:style w:type="paragraph" w:styleId="Footer">
    <w:name w:val="footer"/>
    <w:basedOn w:val="Normal"/>
    <w:link w:val="Foot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56"/>
  </w:style>
  <w:style w:type="paragraph" w:styleId="ListParagraph">
    <w:name w:val="List Paragraph"/>
    <w:basedOn w:val="Normal"/>
    <w:uiPriority w:val="34"/>
    <w:qFormat/>
    <w:rsid w:val="009A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</cp:lastModifiedBy>
  <cp:revision>4</cp:revision>
  <dcterms:created xsi:type="dcterms:W3CDTF">2021-11-22T20:03:00Z</dcterms:created>
  <dcterms:modified xsi:type="dcterms:W3CDTF">2021-11-24T17:46:00Z</dcterms:modified>
</cp:coreProperties>
</file>