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D42E" w14:textId="77777777" w:rsidR="00D1283C" w:rsidRDefault="00D1283C"/>
    <w:p w14:paraId="7E9CAC98" w14:textId="19B6E006" w:rsidR="009A0756" w:rsidRDefault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for the meeting were; Rodney Alexander, Lew Donaghey, Miranda Brooks, </w:t>
      </w:r>
      <w:r w:rsidR="009B2076">
        <w:rPr>
          <w:rFonts w:ascii="Times New Roman" w:hAnsi="Times New Roman" w:cs="Times New Roman"/>
        </w:rPr>
        <w:t xml:space="preserve">Kim </w:t>
      </w:r>
      <w:proofErr w:type="spellStart"/>
      <w:r w:rsidR="009B2076">
        <w:rPr>
          <w:rFonts w:ascii="Times New Roman" w:hAnsi="Times New Roman" w:cs="Times New Roman"/>
        </w:rPr>
        <w:t>Vollwieler</w:t>
      </w:r>
      <w:proofErr w:type="spellEnd"/>
      <w:r w:rsidR="009B20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Melissa Verde, </w:t>
      </w:r>
      <w:r w:rsidR="009B2076">
        <w:rPr>
          <w:rFonts w:ascii="Times New Roman" w:hAnsi="Times New Roman" w:cs="Times New Roman"/>
        </w:rPr>
        <w:t xml:space="preserve">Heather Hill, Joe Bradshaw, Jody Bradshaw, Rick Bernas, Brain Burrows, Kelly Burrows, Hugo Verde, Justin Rushing, </w:t>
      </w:r>
      <w:r>
        <w:rPr>
          <w:rFonts w:ascii="Times New Roman" w:hAnsi="Times New Roman" w:cs="Times New Roman"/>
        </w:rPr>
        <w:t xml:space="preserve">William Robertson, </w:t>
      </w:r>
      <w:r w:rsidR="009B2076">
        <w:rPr>
          <w:rFonts w:ascii="Times New Roman" w:hAnsi="Times New Roman" w:cs="Times New Roman"/>
        </w:rPr>
        <w:t xml:space="preserve">Jack </w:t>
      </w:r>
      <w:proofErr w:type="spellStart"/>
      <w:r w:rsidR="009B2076">
        <w:rPr>
          <w:rFonts w:ascii="Times New Roman" w:hAnsi="Times New Roman" w:cs="Times New Roman"/>
        </w:rPr>
        <w:t>Delancey</w:t>
      </w:r>
      <w:proofErr w:type="spellEnd"/>
      <w:r w:rsidR="009B20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Glenda Hackney, and Jamie Davis.</w:t>
      </w:r>
    </w:p>
    <w:p w14:paraId="5B9632C9" w14:textId="79AD9069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</w:t>
      </w:r>
      <w:r w:rsidR="009B2076">
        <w:rPr>
          <w:rFonts w:ascii="Times New Roman" w:hAnsi="Times New Roman" w:cs="Times New Roman"/>
        </w:rPr>
        <w:t xml:space="preserve">ing was called to order at </w:t>
      </w:r>
      <w:proofErr w:type="gramStart"/>
      <w:r w:rsidR="009B2076">
        <w:rPr>
          <w:rFonts w:ascii="Times New Roman" w:hAnsi="Times New Roman" w:cs="Times New Roman"/>
        </w:rPr>
        <w:t xml:space="preserve">6:02 </w:t>
      </w:r>
      <w:r w:rsidR="00A0643D">
        <w:rPr>
          <w:rFonts w:ascii="Times New Roman" w:hAnsi="Times New Roman" w:cs="Times New Roman"/>
        </w:rPr>
        <w:t xml:space="preserve"> pm</w:t>
      </w:r>
      <w:proofErr w:type="gramEnd"/>
      <w:r w:rsidR="00A0643D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Rodney Alexander.</w:t>
      </w:r>
    </w:p>
    <w:p w14:paraId="2C2734B1" w14:textId="39C181D3" w:rsidR="009A0756" w:rsidRDefault="009B207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 Walters</w:t>
      </w:r>
      <w:r w:rsidR="009A0756">
        <w:rPr>
          <w:rFonts w:ascii="Times New Roman" w:hAnsi="Times New Roman" w:cs="Times New Roman"/>
        </w:rPr>
        <w:t xml:space="preserve"> opened the meeting up with prayer.</w:t>
      </w:r>
    </w:p>
    <w:p w14:paraId="771D44D0" w14:textId="77777777" w:rsidR="009A0756" w:rsidRDefault="009A075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one to speak in open forum.</w:t>
      </w:r>
    </w:p>
    <w:p w14:paraId="2E6FF5B9" w14:textId="61ED13F8" w:rsidR="009B2076" w:rsidRDefault="009B207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Miranda Brooks moved to approve the minutes from December 1, 2021. Lew Donaghey seconded and it was approved by a vote of four for and none against.</w:t>
      </w:r>
    </w:p>
    <w:p w14:paraId="1AB167BE" w14:textId="6F9AAEF5" w:rsidR="009B2076" w:rsidRDefault="009B2076" w:rsidP="009A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Melissa Verde moved to approve the minutes from December 15, 2021. Kim </w:t>
      </w:r>
      <w:proofErr w:type="spellStart"/>
      <w:r>
        <w:rPr>
          <w:rFonts w:ascii="Times New Roman" w:hAnsi="Times New Roman" w:cs="Times New Roman"/>
        </w:rPr>
        <w:t>Vollweiler</w:t>
      </w:r>
      <w:proofErr w:type="spellEnd"/>
      <w:r>
        <w:rPr>
          <w:rFonts w:ascii="Times New Roman" w:hAnsi="Times New Roman" w:cs="Times New Roman"/>
        </w:rPr>
        <w:t xml:space="preserve"> seconded and it was approved by a vote of three for and none against. Lew Donaghey abstained from the vote. </w:t>
      </w:r>
    </w:p>
    <w:p w14:paraId="1B474418" w14:textId="13081D73" w:rsidR="009B2076" w:rsidRDefault="009B2076" w:rsidP="009B2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Reports: Jack </w:t>
      </w:r>
      <w:proofErr w:type="spellStart"/>
      <w:r>
        <w:rPr>
          <w:rFonts w:ascii="Times New Roman" w:hAnsi="Times New Roman" w:cs="Times New Roman"/>
        </w:rPr>
        <w:t>Delancey</w:t>
      </w:r>
      <w:proofErr w:type="spellEnd"/>
      <w:r>
        <w:rPr>
          <w:rFonts w:ascii="Times New Roman" w:hAnsi="Times New Roman" w:cs="Times New Roman"/>
        </w:rPr>
        <w:t xml:space="preserve"> is the new public works director. The police department did not have any updates. </w:t>
      </w:r>
    </w:p>
    <w:p w14:paraId="395E6FC9" w14:textId="4AD8425E" w:rsidR="009B2076" w:rsidRDefault="009B2076" w:rsidP="009B2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Donaghey moved to approve the bills and activities for economic development a </w:t>
      </w:r>
      <w:proofErr w:type="gramStart"/>
      <w:r>
        <w:rPr>
          <w:rFonts w:ascii="Times New Roman" w:hAnsi="Times New Roman" w:cs="Times New Roman"/>
        </w:rPr>
        <w:t>and  b</w:t>
      </w:r>
      <w:proofErr w:type="gramEnd"/>
      <w:r>
        <w:rPr>
          <w:rFonts w:ascii="Times New Roman" w:hAnsi="Times New Roman" w:cs="Times New Roman"/>
        </w:rPr>
        <w:t xml:space="preserve">. Miranda Brooks seconded and it was approved by a vote of four for and none against. </w:t>
      </w:r>
    </w:p>
    <w:p w14:paraId="6576F1B4" w14:textId="4ADD439B" w:rsidR="009B2076" w:rsidRDefault="009B2076" w:rsidP="009B2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to be considered:</w:t>
      </w:r>
    </w:p>
    <w:p w14:paraId="15B7E51D" w14:textId="1C2A2BE0" w:rsidR="009B2076" w:rsidRDefault="009B2076" w:rsidP="009B2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Brain Burrows would like to purchase 205 </w:t>
      </w:r>
      <w:proofErr w:type="gramStart"/>
      <w:r>
        <w:rPr>
          <w:rFonts w:ascii="Times New Roman" w:hAnsi="Times New Roman" w:cs="Times New Roman"/>
        </w:rPr>
        <w:t>North</w:t>
      </w:r>
      <w:proofErr w:type="gramEnd"/>
      <w:r>
        <w:rPr>
          <w:rFonts w:ascii="Times New Roman" w:hAnsi="Times New Roman" w:cs="Times New Roman"/>
        </w:rPr>
        <w:t xml:space="preserve"> Pearl. He is willing to pay for the survey to separate all the properties and the titles transfers. The item on the agenda was not worded to sell the property; therefore, on January 13, 2022</w:t>
      </w:r>
      <w:proofErr w:type="gramStart"/>
      <w:r>
        <w:rPr>
          <w:rFonts w:ascii="Times New Roman" w:hAnsi="Times New Roman" w:cs="Times New Roman"/>
        </w:rPr>
        <w:t>,  the</w:t>
      </w:r>
      <w:proofErr w:type="gramEnd"/>
      <w:r>
        <w:rPr>
          <w:rFonts w:ascii="Times New Roman" w:hAnsi="Times New Roman" w:cs="Times New Roman"/>
        </w:rPr>
        <w:t xml:space="preserve"> future of the City-owned property 205 North Pearl will be on the agenda to consider.  No action was taken.</w:t>
      </w:r>
    </w:p>
    <w:p w14:paraId="5904611F" w14:textId="5DE8DE33" w:rsidR="009B2076" w:rsidRDefault="009B2076" w:rsidP="009B2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contracts with Republic Services until 2025. Heather Hill with Bradshaw and </w:t>
      </w:r>
      <w:proofErr w:type="gramStart"/>
      <w:r>
        <w:rPr>
          <w:rFonts w:ascii="Times New Roman" w:hAnsi="Times New Roman" w:cs="Times New Roman"/>
        </w:rPr>
        <w:t>Sons,</w:t>
      </w:r>
      <w:proofErr w:type="gramEnd"/>
      <w:r>
        <w:rPr>
          <w:rFonts w:ascii="Times New Roman" w:hAnsi="Times New Roman" w:cs="Times New Roman"/>
        </w:rPr>
        <w:t xml:space="preserve"> submitted a contract to the City to service the town. Their roll-off dumpsters and commercial accounts will have a lower cost for the citizens. No action was taken.</w:t>
      </w:r>
    </w:p>
    <w:p w14:paraId="6EDAE0A4" w14:textId="40CA697F" w:rsidR="009B2076" w:rsidRDefault="009B2076" w:rsidP="009B2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moved to put out for bid the depository contract. Miranda Brooks seconded and it was approved by a vote of four for and none against. </w:t>
      </w:r>
    </w:p>
    <w:p w14:paraId="4E79FCC8" w14:textId="2421B102" w:rsidR="009B2076" w:rsidRDefault="009B2076" w:rsidP="009B2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action taken on the TSA agreement. It will be placed on January 13, 2022, agenda. </w:t>
      </w:r>
    </w:p>
    <w:p w14:paraId="3B905FE6" w14:textId="27ABC6BD" w:rsidR="009B2076" w:rsidRPr="009B2076" w:rsidRDefault="009B2076" w:rsidP="009B2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 </w:t>
      </w:r>
      <w:proofErr w:type="spellStart"/>
      <w:r>
        <w:rPr>
          <w:rFonts w:ascii="Times New Roman" w:hAnsi="Times New Roman" w:cs="Times New Roman"/>
        </w:rPr>
        <w:t>Doanghey</w:t>
      </w:r>
      <w:proofErr w:type="spellEnd"/>
      <w:r>
        <w:rPr>
          <w:rFonts w:ascii="Times New Roman" w:hAnsi="Times New Roman" w:cs="Times New Roman"/>
        </w:rPr>
        <w:t xml:space="preserve"> moved to adjourn at 6:51 pm. Miranda Brooks seconded and it was approved by a vote of four for and none against.  </w:t>
      </w:r>
    </w:p>
    <w:p w14:paraId="1D04FCBF" w14:textId="6FE9C232" w:rsidR="009A0756" w:rsidRDefault="009B207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and approved on the 13</w:t>
      </w:r>
      <w:r w:rsidR="00BE659F">
        <w:rPr>
          <w:rFonts w:ascii="Times New Roman" w:hAnsi="Times New Roman" w:cs="Times New Roman"/>
        </w:rPr>
        <w:t>th</w:t>
      </w:r>
      <w:r w:rsidR="009A0756">
        <w:rPr>
          <w:rFonts w:ascii="Times New Roman" w:hAnsi="Times New Roman" w:cs="Times New Roman"/>
        </w:rPr>
        <w:t xml:space="preserve"> day of </w:t>
      </w:r>
      <w:r w:rsidR="00BE659F">
        <w:rPr>
          <w:rFonts w:ascii="Times New Roman" w:hAnsi="Times New Roman" w:cs="Times New Roman"/>
        </w:rPr>
        <w:t>January 2022</w:t>
      </w:r>
      <w:r w:rsidR="009A0756">
        <w:rPr>
          <w:rFonts w:ascii="Times New Roman" w:hAnsi="Times New Roman" w:cs="Times New Roman"/>
        </w:rPr>
        <w:t>.</w:t>
      </w:r>
    </w:p>
    <w:p w14:paraId="6360F4AA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19971053" w14:textId="77777777" w:rsidR="009A0756" w:rsidRDefault="009A0756" w:rsidP="009A0756">
      <w:pPr>
        <w:rPr>
          <w:rFonts w:ascii="Times New Roman" w:hAnsi="Times New Roman" w:cs="Times New Roman"/>
        </w:rPr>
      </w:pPr>
    </w:p>
    <w:p w14:paraId="535A0F93" w14:textId="77777777" w:rsid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411468EC" w14:textId="77777777" w:rsidR="009A0756" w:rsidRPr="009A0756" w:rsidRDefault="009A0756" w:rsidP="009A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9A0756" w:rsidRPr="009A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AC1D" w14:textId="77777777" w:rsidR="0063047E" w:rsidRDefault="0063047E" w:rsidP="009A0756">
      <w:pPr>
        <w:spacing w:after="0" w:line="240" w:lineRule="auto"/>
      </w:pPr>
      <w:r>
        <w:separator/>
      </w:r>
    </w:p>
  </w:endnote>
  <w:endnote w:type="continuationSeparator" w:id="0">
    <w:p w14:paraId="35999E73" w14:textId="77777777" w:rsidR="0063047E" w:rsidRDefault="0063047E" w:rsidP="009A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6EFC" w14:textId="77777777" w:rsidR="009A0756" w:rsidRDefault="009A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17F87" w14:textId="77777777" w:rsidR="009A0756" w:rsidRDefault="009A0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5106" w14:textId="77777777" w:rsidR="009A0756" w:rsidRDefault="009A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0D3B4" w14:textId="77777777" w:rsidR="0063047E" w:rsidRDefault="0063047E" w:rsidP="009A0756">
      <w:pPr>
        <w:spacing w:after="0" w:line="240" w:lineRule="auto"/>
      </w:pPr>
      <w:r>
        <w:separator/>
      </w:r>
    </w:p>
  </w:footnote>
  <w:footnote w:type="continuationSeparator" w:id="0">
    <w:p w14:paraId="277714EA" w14:textId="77777777" w:rsidR="0063047E" w:rsidRDefault="0063047E" w:rsidP="009A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BA3D" w14:textId="77777777" w:rsidR="009A0756" w:rsidRDefault="009A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CFC4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 xml:space="preserve">City of Trenton </w:t>
    </w:r>
  </w:p>
  <w:p w14:paraId="4BF186DE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>Minutes</w:t>
    </w:r>
  </w:p>
  <w:p w14:paraId="0BCFC573" w14:textId="5E43C90A" w:rsidR="009A0756" w:rsidRPr="009A0756" w:rsidRDefault="009B2076" w:rsidP="009A075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January 5, 2022</w:t>
    </w:r>
    <w:bookmarkStart w:id="0" w:name="_GoBack"/>
    <w:bookmarkEnd w:id="0"/>
  </w:p>
  <w:p w14:paraId="3CD6753D" w14:textId="77777777" w:rsidR="009A0756" w:rsidRPr="009A0756" w:rsidRDefault="009A0756" w:rsidP="009A0756">
    <w:pPr>
      <w:pStyle w:val="Header"/>
      <w:jc w:val="center"/>
      <w:rPr>
        <w:rFonts w:ascii="Times New Roman" w:hAnsi="Times New Roman" w:cs="Times New Roman"/>
      </w:rPr>
    </w:pPr>
    <w:r w:rsidRPr="009A0756">
      <w:rPr>
        <w:rFonts w:ascii="Times New Roman" w:hAnsi="Times New Roman" w:cs="Times New Roman"/>
      </w:rPr>
      <w:t>6 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07E4" w14:textId="77777777" w:rsidR="009A0756" w:rsidRDefault="009A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783"/>
    <w:multiLevelType w:val="hybridMultilevel"/>
    <w:tmpl w:val="B8EC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Y3NzYztbQ0NbJU0lEKTi0uzszPAymwqAUAVwaaGSwAAAA="/>
  </w:docVars>
  <w:rsids>
    <w:rsidRoot w:val="009A0756"/>
    <w:rsid w:val="00163A0B"/>
    <w:rsid w:val="003740C7"/>
    <w:rsid w:val="00435C0F"/>
    <w:rsid w:val="004D43A5"/>
    <w:rsid w:val="0059106D"/>
    <w:rsid w:val="00610BA0"/>
    <w:rsid w:val="0063047E"/>
    <w:rsid w:val="0069041D"/>
    <w:rsid w:val="00835898"/>
    <w:rsid w:val="009A0756"/>
    <w:rsid w:val="009B2076"/>
    <w:rsid w:val="009B3DB3"/>
    <w:rsid w:val="009C58DB"/>
    <w:rsid w:val="009D4512"/>
    <w:rsid w:val="00A0643D"/>
    <w:rsid w:val="00AD4304"/>
    <w:rsid w:val="00B45D71"/>
    <w:rsid w:val="00BB2BD9"/>
    <w:rsid w:val="00BE659F"/>
    <w:rsid w:val="00CF1B01"/>
    <w:rsid w:val="00D1283C"/>
    <w:rsid w:val="00DB2FD6"/>
    <w:rsid w:val="00DB5F38"/>
    <w:rsid w:val="00EC3751"/>
    <w:rsid w:val="00F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56"/>
  </w:style>
  <w:style w:type="paragraph" w:styleId="Footer">
    <w:name w:val="footer"/>
    <w:basedOn w:val="Normal"/>
    <w:link w:val="Foot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56"/>
  </w:style>
  <w:style w:type="paragraph" w:styleId="ListParagraph">
    <w:name w:val="List Paragraph"/>
    <w:basedOn w:val="Normal"/>
    <w:uiPriority w:val="34"/>
    <w:qFormat/>
    <w:rsid w:val="009A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56"/>
  </w:style>
  <w:style w:type="paragraph" w:styleId="Footer">
    <w:name w:val="footer"/>
    <w:basedOn w:val="Normal"/>
    <w:link w:val="FooterChar"/>
    <w:uiPriority w:val="99"/>
    <w:unhideWhenUsed/>
    <w:rsid w:val="009A0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56"/>
  </w:style>
  <w:style w:type="paragraph" w:styleId="ListParagraph">
    <w:name w:val="List Paragraph"/>
    <w:basedOn w:val="Normal"/>
    <w:uiPriority w:val="34"/>
    <w:qFormat/>
    <w:rsid w:val="009A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3</cp:revision>
  <dcterms:created xsi:type="dcterms:W3CDTF">2022-01-06T16:25:00Z</dcterms:created>
  <dcterms:modified xsi:type="dcterms:W3CDTF">2022-01-06T16:31:00Z</dcterms:modified>
</cp:coreProperties>
</file>